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4BB7" w14:textId="77777777" w:rsidR="003D2DD8" w:rsidRPr="003D2DD8" w:rsidRDefault="003D2DD8" w:rsidP="003D2DD8">
      <w:pPr>
        <w:spacing w:after="150" w:line="240" w:lineRule="auto"/>
        <w:rPr>
          <w:rFonts w:ascii="Helvetica" w:eastAsia="Times New Roman" w:hAnsi="Helvetica" w:cs="Helvetica"/>
          <w:color w:val="2F2F2F"/>
          <w:sz w:val="38"/>
          <w:szCs w:val="38"/>
          <w:lang w:eastAsia="nl-NL"/>
        </w:rPr>
      </w:pPr>
      <w:r w:rsidRPr="003D2DD8">
        <w:rPr>
          <w:rFonts w:ascii="Helvetica" w:eastAsia="Times New Roman" w:hAnsi="Helvetica" w:cs="Helvetica"/>
          <w:color w:val="2F2F2F"/>
          <w:sz w:val="38"/>
          <w:szCs w:val="38"/>
          <w:lang w:eastAsia="nl-NL"/>
        </w:rPr>
        <w:t>Inhoud</w:t>
      </w:r>
    </w:p>
    <w:p w14:paraId="6AD08398" w14:textId="77777777" w:rsidR="003D2DD8" w:rsidRPr="003D2DD8" w:rsidRDefault="003D2DD8" w:rsidP="003D2DD8">
      <w:pPr>
        <w:spacing w:after="300" w:line="360" w:lineRule="atLeast"/>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Startende praktijkhouders lopen aan tegen veel praktische problemen. In deze workshop wordt aandacht besteed aan de grote lijnen van het ondernemerschap. Praktische problemen inzake praktijkorganisatie blijven liggen, terwijl voor startende praktijkhouders daar veel tijd en energie in gaat zitten. Binnen de LHV is veel bruikbare kennis en ervaring aanwezig om praktische problemen in de huisartsenpraktijk aan te pakken.</w:t>
      </w:r>
    </w:p>
    <w:p w14:paraId="5C554F6F" w14:textId="77777777" w:rsidR="003D2DD8" w:rsidRPr="003D2DD8" w:rsidRDefault="003D2DD8" w:rsidP="003D2DD8">
      <w:pPr>
        <w:spacing w:after="300" w:line="360" w:lineRule="atLeast"/>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Gedurende twee dagen komen de volgende onderwerpen aan bod.</w:t>
      </w:r>
    </w:p>
    <w:p w14:paraId="4FD540D8"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Overname</w:t>
      </w:r>
    </w:p>
    <w:p w14:paraId="43259169"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Financiën</w:t>
      </w:r>
    </w:p>
    <w:p w14:paraId="1348350D"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Juridische aspecten praktijkstart</w:t>
      </w:r>
    </w:p>
    <w:p w14:paraId="5427E746"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Declareren</w:t>
      </w:r>
    </w:p>
    <w:p w14:paraId="19E04113"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Declaratieproces</w:t>
      </w:r>
    </w:p>
    <w:p w14:paraId="4B2D24CF"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Financiering huisartsenzorg</w:t>
      </w:r>
    </w:p>
    <w:p w14:paraId="1DE9E7CD"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Financiering praktijk</w:t>
      </w:r>
    </w:p>
    <w:p w14:paraId="316E6BB4"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Leidinggeven</w:t>
      </w:r>
    </w:p>
    <w:p w14:paraId="7426B620"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Juridische aspecten werkgeverschap</w:t>
      </w:r>
    </w:p>
    <w:p w14:paraId="0C25CC62" w14:textId="77777777" w:rsidR="003D2DD8" w:rsidRPr="003D2DD8" w:rsidRDefault="003D2DD8" w:rsidP="003D2DD8">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3D2DD8">
        <w:rPr>
          <w:rFonts w:ascii="Helvetica" w:eastAsia="Times New Roman" w:hAnsi="Helvetica" w:cs="Helvetica"/>
          <w:color w:val="2F2F2F"/>
          <w:sz w:val="24"/>
          <w:szCs w:val="24"/>
          <w:lang w:eastAsia="nl-NL"/>
        </w:rPr>
        <w:t>Praktijkvoering</w:t>
      </w:r>
    </w:p>
    <w:p w14:paraId="1FEAA748"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461"/>
    <w:multiLevelType w:val="multilevel"/>
    <w:tmpl w:val="CFA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D8"/>
    <w:rsid w:val="001B2B18"/>
    <w:rsid w:val="003D2DD8"/>
    <w:rsid w:val="00915FCF"/>
    <w:rsid w:val="00B51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91D"/>
  <w15:chartTrackingRefBased/>
  <w15:docId w15:val="{7CE1FCC1-A2D7-4B21-9078-4B6DFD0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2D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2314">
      <w:bodyDiv w:val="1"/>
      <w:marLeft w:val="0"/>
      <w:marRight w:val="0"/>
      <w:marTop w:val="0"/>
      <w:marBottom w:val="0"/>
      <w:divBdr>
        <w:top w:val="none" w:sz="0" w:space="0" w:color="auto"/>
        <w:left w:val="none" w:sz="0" w:space="0" w:color="auto"/>
        <w:bottom w:val="none" w:sz="0" w:space="0" w:color="auto"/>
        <w:right w:val="none" w:sz="0" w:space="0" w:color="auto"/>
      </w:divBdr>
      <w:divsChild>
        <w:div w:id="1372538422">
          <w:marLeft w:val="0"/>
          <w:marRight w:val="0"/>
          <w:marTop w:val="300"/>
          <w:marBottom w:val="150"/>
          <w:divBdr>
            <w:top w:val="none" w:sz="0" w:space="0" w:color="auto"/>
            <w:left w:val="none" w:sz="0" w:space="0" w:color="auto"/>
            <w:bottom w:val="none" w:sz="0" w:space="0" w:color="auto"/>
            <w:right w:val="none" w:sz="0" w:space="0" w:color="auto"/>
          </w:divBdr>
        </w:div>
        <w:div w:id="994065708">
          <w:marLeft w:val="0"/>
          <w:marRight w:val="0"/>
          <w:marTop w:val="0"/>
          <w:marBottom w:val="0"/>
          <w:divBdr>
            <w:top w:val="none" w:sz="0" w:space="0" w:color="auto"/>
            <w:left w:val="none" w:sz="0" w:space="0" w:color="auto"/>
            <w:bottom w:val="none" w:sz="0" w:space="0" w:color="auto"/>
            <w:right w:val="none" w:sz="0" w:space="0" w:color="auto"/>
          </w:divBdr>
          <w:divsChild>
            <w:div w:id="10762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96F7B5-FF0F-4826-B4F0-440A455E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581</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2021-02-11T13:47:00Z</dcterms:created>
  <dcterms:modified xsi:type="dcterms:W3CDTF">2021-02-11T13:47:00Z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